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D1227" w14:textId="385110CB" w:rsidR="00087FBD" w:rsidRPr="00087FBD" w:rsidRDefault="00087FBD" w:rsidP="00087FBD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087FBD">
        <w:rPr>
          <w:rFonts w:ascii="Comic Sans MS" w:hAnsi="Comic Sans MS"/>
          <w:sz w:val="32"/>
          <w:szCs w:val="32"/>
          <w:u w:val="single"/>
        </w:rPr>
        <w:t>David Walliams story features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20"/>
        <w:gridCol w:w="1696"/>
      </w:tblGrid>
      <w:tr w:rsidR="00087FBD" w:rsidRPr="00087FBD" w14:paraId="080A8FC6" w14:textId="77777777" w:rsidTr="00087FBD">
        <w:tc>
          <w:tcPr>
            <w:tcW w:w="7933" w:type="dxa"/>
          </w:tcPr>
          <w:p w14:paraId="05E5FFF6" w14:textId="37C0F416" w:rsidR="00087FBD" w:rsidRPr="00087FBD" w:rsidRDefault="00087FBD" w:rsidP="00087FBD">
            <w:pPr>
              <w:tabs>
                <w:tab w:val="left" w:pos="1572"/>
              </w:tabs>
              <w:rPr>
                <w:rFonts w:ascii="Comic Sans MS" w:hAnsi="Comic Sans MS"/>
                <w:sz w:val="32"/>
                <w:szCs w:val="32"/>
              </w:rPr>
            </w:pPr>
            <w:r w:rsidRPr="00087FBD">
              <w:rPr>
                <w:rFonts w:ascii="Comic Sans MS" w:hAnsi="Comic Sans MS"/>
                <w:sz w:val="32"/>
                <w:szCs w:val="32"/>
              </w:rPr>
              <w:t xml:space="preserve">Story Features </w:t>
            </w:r>
          </w:p>
        </w:tc>
        <w:tc>
          <w:tcPr>
            <w:tcW w:w="1083" w:type="dxa"/>
          </w:tcPr>
          <w:p w14:paraId="6399381D" w14:textId="71EA14D1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  <w:r w:rsidRPr="00087FBD">
              <w:rPr>
                <w:rFonts w:ascii="Comic Sans MS" w:hAnsi="Comic Sans MS"/>
                <w:sz w:val="32"/>
                <w:szCs w:val="32"/>
              </w:rPr>
              <w:t>Included</w:t>
            </w:r>
            <w:r w:rsidRPr="00087FBD">
              <w:rPr>
                <w:rFonts w:ascii="Comic Sans MS" w:hAnsi="Comic Sans MS"/>
                <w:sz w:val="32"/>
                <w:szCs w:val="32"/>
              </w:rPr>
              <w:t xml:space="preserve">? </w:t>
            </w:r>
          </w:p>
        </w:tc>
      </w:tr>
      <w:tr w:rsidR="00087FBD" w:rsidRPr="00087FBD" w14:paraId="1ADDD427" w14:textId="77777777" w:rsidTr="00087FBD">
        <w:tc>
          <w:tcPr>
            <w:tcW w:w="7933" w:type="dxa"/>
          </w:tcPr>
          <w:p w14:paraId="7E5DCA9F" w14:textId="107864DC" w:rsidR="00087FBD" w:rsidRPr="00087FBD" w:rsidRDefault="00087FBD" w:rsidP="00087FBD">
            <w:pPr>
              <w:tabs>
                <w:tab w:val="left" w:pos="1572"/>
              </w:tabs>
              <w:rPr>
                <w:rFonts w:ascii="Comic Sans MS" w:hAnsi="Comic Sans MS"/>
                <w:sz w:val="32"/>
                <w:szCs w:val="32"/>
              </w:rPr>
            </w:pPr>
            <w:r w:rsidRPr="00087FBD">
              <w:rPr>
                <w:rFonts w:ascii="Comic Sans MS" w:hAnsi="Comic Sans MS"/>
                <w:sz w:val="32"/>
                <w:szCs w:val="32"/>
              </w:rPr>
              <w:t>A list</w:t>
            </w:r>
            <w:r w:rsidRPr="00087FBD">
              <w:rPr>
                <w:rFonts w:ascii="Comic Sans MS" w:hAnsi="Comic Sans MS"/>
                <w:sz w:val="32"/>
                <w:szCs w:val="32"/>
              </w:rPr>
              <w:tab/>
            </w:r>
          </w:p>
        </w:tc>
        <w:tc>
          <w:tcPr>
            <w:tcW w:w="1083" w:type="dxa"/>
          </w:tcPr>
          <w:p w14:paraId="6F33374F" w14:textId="478775F5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87FBD" w:rsidRPr="00087FBD" w14:paraId="4F1B9D16" w14:textId="77777777" w:rsidTr="00087FBD">
        <w:tc>
          <w:tcPr>
            <w:tcW w:w="7933" w:type="dxa"/>
          </w:tcPr>
          <w:p w14:paraId="4B2098C9" w14:textId="34FE337C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  <w:r w:rsidRPr="00087FBD">
              <w:rPr>
                <w:rFonts w:ascii="Comic Sans MS" w:hAnsi="Comic Sans MS"/>
                <w:sz w:val="32"/>
                <w:szCs w:val="32"/>
              </w:rPr>
              <w:t>Humour that children find funny e.g. horrible smells</w:t>
            </w:r>
          </w:p>
        </w:tc>
        <w:tc>
          <w:tcPr>
            <w:tcW w:w="1083" w:type="dxa"/>
          </w:tcPr>
          <w:p w14:paraId="3C922ED6" w14:textId="77777777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87FBD" w:rsidRPr="00087FBD" w14:paraId="5BDFFF6B" w14:textId="77777777" w:rsidTr="00087FBD">
        <w:tc>
          <w:tcPr>
            <w:tcW w:w="7933" w:type="dxa"/>
          </w:tcPr>
          <w:p w14:paraId="71662A8F" w14:textId="49997713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  <w:r w:rsidRPr="00087FBD">
              <w:rPr>
                <w:rFonts w:ascii="Comic Sans MS" w:hAnsi="Comic Sans MS"/>
                <w:sz w:val="32"/>
                <w:szCs w:val="32"/>
              </w:rPr>
              <w:t>A child as a main character</w:t>
            </w:r>
          </w:p>
        </w:tc>
        <w:tc>
          <w:tcPr>
            <w:tcW w:w="1083" w:type="dxa"/>
          </w:tcPr>
          <w:p w14:paraId="777B9A6B" w14:textId="77777777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87FBD" w:rsidRPr="00087FBD" w14:paraId="1FED90A0" w14:textId="77777777" w:rsidTr="00087FBD">
        <w:tc>
          <w:tcPr>
            <w:tcW w:w="7933" w:type="dxa"/>
          </w:tcPr>
          <w:p w14:paraId="3B569226" w14:textId="06046FA8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  <w:r w:rsidRPr="00087FBD">
              <w:rPr>
                <w:rFonts w:ascii="Comic Sans MS" w:hAnsi="Comic Sans MS"/>
                <w:sz w:val="32"/>
                <w:szCs w:val="32"/>
              </w:rPr>
              <w:t xml:space="preserve">The story is told from the child’s point of view </w:t>
            </w:r>
          </w:p>
        </w:tc>
        <w:tc>
          <w:tcPr>
            <w:tcW w:w="1083" w:type="dxa"/>
          </w:tcPr>
          <w:p w14:paraId="03319353" w14:textId="77777777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87FBD" w:rsidRPr="00087FBD" w14:paraId="641D4143" w14:textId="77777777" w:rsidTr="00087FBD">
        <w:tc>
          <w:tcPr>
            <w:tcW w:w="7933" w:type="dxa"/>
          </w:tcPr>
          <w:p w14:paraId="77D209D0" w14:textId="71319E69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  <w:r w:rsidRPr="00087FBD">
              <w:rPr>
                <w:rFonts w:ascii="Comic Sans MS" w:hAnsi="Comic Sans MS"/>
                <w:sz w:val="32"/>
                <w:szCs w:val="32"/>
              </w:rPr>
              <w:t>Raj</w:t>
            </w:r>
          </w:p>
        </w:tc>
        <w:tc>
          <w:tcPr>
            <w:tcW w:w="1083" w:type="dxa"/>
          </w:tcPr>
          <w:p w14:paraId="4FCF708A" w14:textId="77777777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87FBD" w:rsidRPr="00087FBD" w14:paraId="05ABB49C" w14:textId="77777777" w:rsidTr="00087FBD">
        <w:tc>
          <w:tcPr>
            <w:tcW w:w="7933" w:type="dxa"/>
          </w:tcPr>
          <w:p w14:paraId="515D8D17" w14:textId="778EC815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  <w:r w:rsidRPr="00087FBD">
              <w:rPr>
                <w:rFonts w:ascii="Comic Sans MS" w:hAnsi="Comic Sans MS"/>
                <w:sz w:val="32"/>
                <w:szCs w:val="32"/>
              </w:rPr>
              <w:t xml:space="preserve">Topics like friendship and family </w:t>
            </w:r>
          </w:p>
        </w:tc>
        <w:tc>
          <w:tcPr>
            <w:tcW w:w="1083" w:type="dxa"/>
          </w:tcPr>
          <w:p w14:paraId="0CFA9ED3" w14:textId="77777777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87FBD" w:rsidRPr="00087FBD" w14:paraId="4E91E2B7" w14:textId="77777777" w:rsidTr="00087FBD">
        <w:tc>
          <w:tcPr>
            <w:tcW w:w="7933" w:type="dxa"/>
          </w:tcPr>
          <w:p w14:paraId="273C81BE" w14:textId="1706B3E2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  <w:r w:rsidRPr="00087FBD">
              <w:rPr>
                <w:rFonts w:ascii="Comic Sans MS" w:hAnsi="Comic Sans MS"/>
                <w:sz w:val="32"/>
                <w:szCs w:val="32"/>
              </w:rPr>
              <w:t xml:space="preserve">Talking to the audience </w:t>
            </w:r>
          </w:p>
        </w:tc>
        <w:tc>
          <w:tcPr>
            <w:tcW w:w="1083" w:type="dxa"/>
          </w:tcPr>
          <w:p w14:paraId="574A0AEC" w14:textId="77777777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87FBD" w:rsidRPr="00087FBD" w14:paraId="1B888C36" w14:textId="77777777" w:rsidTr="00087FBD">
        <w:tc>
          <w:tcPr>
            <w:tcW w:w="7933" w:type="dxa"/>
          </w:tcPr>
          <w:p w14:paraId="4DB35E4C" w14:textId="3C2D9D2C" w:rsidR="00087FBD" w:rsidRPr="00087FBD" w:rsidRDefault="00087FBD" w:rsidP="00087FBD">
            <w:pPr>
              <w:rPr>
                <w:rFonts w:ascii="Comic Sans MS" w:eastAsia="Times New Roman" w:hAnsi="Comic Sans MS" w:cs="Times New Roman"/>
                <w:sz w:val="32"/>
                <w:szCs w:val="32"/>
              </w:rPr>
            </w:pPr>
            <w:r w:rsidRPr="00087FBD">
              <w:rPr>
                <w:rFonts w:ascii="Comic Sans MS" w:eastAsiaTheme="minorEastAsia" w:hAnsi="Comic Sans MS"/>
                <w:color w:val="000000" w:themeColor="text1"/>
                <w:kern w:val="24"/>
                <w:sz w:val="32"/>
                <w:szCs w:val="32"/>
              </w:rPr>
              <w:t xml:space="preserve">An informal style of writing (ordinary or familiar conversation) </w:t>
            </w:r>
          </w:p>
        </w:tc>
        <w:tc>
          <w:tcPr>
            <w:tcW w:w="1083" w:type="dxa"/>
          </w:tcPr>
          <w:p w14:paraId="75355EF3" w14:textId="77777777" w:rsidR="00087FBD" w:rsidRPr="00087FBD" w:rsidRDefault="00087FBD" w:rsidP="00087FB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14:paraId="782A273B" w14:textId="77777777" w:rsidR="00087FBD" w:rsidRPr="00087FBD" w:rsidRDefault="00087FBD" w:rsidP="00087FBD">
      <w:pPr>
        <w:rPr>
          <w:rFonts w:ascii="Comic Sans MS" w:hAnsi="Comic Sans MS"/>
          <w:sz w:val="20"/>
          <w:szCs w:val="20"/>
        </w:rPr>
      </w:pPr>
    </w:p>
    <w:p w14:paraId="0D3E8411" w14:textId="77777777" w:rsidR="00647266" w:rsidRPr="00087FBD" w:rsidRDefault="00087FBD">
      <w:pPr>
        <w:rPr>
          <w:rFonts w:ascii="Comic Sans MS" w:hAnsi="Comic Sans MS"/>
        </w:rPr>
      </w:pPr>
    </w:p>
    <w:sectPr w:rsidR="00647266" w:rsidRPr="00087F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75CBC"/>
    <w:multiLevelType w:val="hybridMultilevel"/>
    <w:tmpl w:val="CEB8FC3E"/>
    <w:lvl w:ilvl="0" w:tplc="8A28B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2AC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B6D0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8AE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20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0E8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E63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3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283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BD"/>
    <w:rsid w:val="00087FBD"/>
    <w:rsid w:val="0083129F"/>
    <w:rsid w:val="00C1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41C09"/>
  <w15:chartTrackingRefBased/>
  <w15:docId w15:val="{AC91B0BF-166C-4EE0-A269-75F5CB96D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087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7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77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48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58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0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65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07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0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4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tiernan</dc:creator>
  <cp:keywords/>
  <dc:description/>
  <cp:lastModifiedBy>katie tiernan</cp:lastModifiedBy>
  <cp:revision>1</cp:revision>
  <dcterms:created xsi:type="dcterms:W3CDTF">2020-06-26T08:58:00Z</dcterms:created>
  <dcterms:modified xsi:type="dcterms:W3CDTF">2020-06-26T09:07:00Z</dcterms:modified>
</cp:coreProperties>
</file>